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hd w:fill="ffffff" w:val="clear"/>
        <w:jc w:val="center"/>
        <w:rPr>
          <w:b w:val="1"/>
          <w:color w:val="222222"/>
          <w:u w:val="single"/>
        </w:rPr>
      </w:pPr>
      <w:r w:rsidDel="00000000" w:rsidR="00000000" w:rsidRPr="00000000">
        <w:rPr>
          <w:b w:val="1"/>
          <w:color w:val="222222"/>
          <w:u w:val="single"/>
          <w:rtl w:val="0"/>
        </w:rPr>
        <w:t xml:space="preserve">ARCHANA LIGGINS, WGN-TV’S REMARKABLE WOMAN,</w:t>
      </w:r>
    </w:p>
    <w:p w:rsidR="00000000" w:rsidDel="00000000" w:rsidP="00000000" w:rsidRDefault="00000000" w:rsidRPr="00000000" w14:paraId="00000002">
      <w:pPr>
        <w:shd w:fill="ffffff" w:val="clear"/>
        <w:jc w:val="center"/>
        <w:rPr>
          <w:b w:val="1"/>
          <w:color w:val="222222"/>
        </w:rPr>
      </w:pPr>
      <w:r w:rsidDel="00000000" w:rsidR="00000000" w:rsidRPr="00000000">
        <w:rPr>
          <w:b w:val="1"/>
          <w:color w:val="222222"/>
          <w:u w:val="single"/>
          <w:rtl w:val="0"/>
        </w:rPr>
        <w:t xml:space="preserve">ANNOUNCED AS “NEXSTAR WOMAN OF THE YEAR”</w:t>
      </w:r>
      <w:r w:rsidDel="00000000" w:rsidR="00000000" w:rsidRPr="00000000">
        <w:rPr>
          <w:b w:val="1"/>
          <w:color w:val="222222"/>
          <w:rtl w:val="0"/>
        </w:rPr>
        <w:t xml:space="preserve"> </w:t>
      </w:r>
    </w:p>
    <w:p w:rsidR="00000000" w:rsidDel="00000000" w:rsidP="00000000" w:rsidRDefault="00000000" w:rsidRPr="00000000" w14:paraId="00000003">
      <w:pPr>
        <w:shd w:fill="ffffff" w:val="clear"/>
        <w:jc w:val="center"/>
        <w:rPr>
          <w:b w:val="1"/>
          <w:i w:val="1"/>
          <w:color w:val="222222"/>
        </w:rPr>
      </w:pPr>
      <w:r w:rsidDel="00000000" w:rsidR="00000000" w:rsidRPr="00000000">
        <w:rPr>
          <w:b w:val="1"/>
          <w:i w:val="1"/>
          <w:color w:val="222222"/>
          <w:rtl w:val="0"/>
        </w:rPr>
        <w:t xml:space="preserve">Archana was chosen </w:t>
      </w:r>
      <w:r w:rsidDel="00000000" w:rsidR="00000000" w:rsidRPr="00000000">
        <w:rPr>
          <w:b w:val="1"/>
          <w:i w:val="1"/>
          <w:color w:val="222222"/>
          <w:rtl w:val="0"/>
        </w:rPr>
        <w:t xml:space="preserve">from Among 10,000 “Remarkable Women” Nominated Across the Country</w:t>
      </w:r>
    </w:p>
    <w:p w:rsidR="00000000" w:rsidDel="00000000" w:rsidP="00000000" w:rsidRDefault="00000000" w:rsidRPr="00000000" w14:paraId="00000004">
      <w:pPr>
        <w:shd w:fill="ffffff" w:val="clear"/>
        <w:spacing w:line="319.0909090909091" w:lineRule="auto"/>
        <w:rPr>
          <w:color w:val="222222"/>
        </w:rPr>
      </w:pPr>
      <w:r w:rsidDel="00000000" w:rsidR="00000000" w:rsidRPr="00000000">
        <w:rPr>
          <w:color w:val="222222"/>
          <w:rtl w:val="0"/>
        </w:rPr>
        <w:t xml:space="preserve"> </w:t>
      </w:r>
    </w:p>
    <w:p w:rsidR="00000000" w:rsidDel="00000000" w:rsidP="00000000" w:rsidRDefault="00000000" w:rsidRPr="00000000" w14:paraId="00000005">
      <w:pPr>
        <w:shd w:fill="ffffff" w:val="clear"/>
        <w:rPr>
          <w:color w:val="222222"/>
        </w:rPr>
      </w:pPr>
      <w:r w:rsidDel="00000000" w:rsidR="00000000" w:rsidRPr="00000000">
        <w:rPr>
          <w:color w:val="222222"/>
          <w:rtl w:val="0"/>
        </w:rPr>
        <w:t xml:space="preserve">CHICAGO, May 20, 2020 --   Mrs. Archana Liggins was announced as the winner of Nexstar Broadcasting, Inc.’s “Remarkable Women” initiative. It was announced live on May 6, 2020 during “The Mel Robbins Show”.The three-month nationwide campaign honoring the outstanding contributions that women have made to the country and its local communities, Mrs. Liggins was chosen as the “Nexstar Woman of the Year” from among more than 10,000 women nominated from Nexstar’s 114 markets across the country.      </w:t>
      </w:r>
    </w:p>
    <w:p w:rsidR="00000000" w:rsidDel="00000000" w:rsidP="00000000" w:rsidRDefault="00000000" w:rsidRPr="00000000" w14:paraId="00000006">
      <w:pPr>
        <w:shd w:fill="ffffff" w:val="clear"/>
        <w:rPr>
          <w:color w:val="222222"/>
        </w:rPr>
      </w:pPr>
      <w:r w:rsidDel="00000000" w:rsidR="00000000" w:rsidRPr="00000000">
        <w:rPr>
          <w:color w:val="222222"/>
          <w:rtl w:val="0"/>
        </w:rPr>
        <w:t xml:space="preserve"> </w:t>
      </w:r>
    </w:p>
    <w:p w:rsidR="00000000" w:rsidDel="00000000" w:rsidP="00000000" w:rsidRDefault="00000000" w:rsidRPr="00000000" w14:paraId="00000007">
      <w:pPr>
        <w:shd w:fill="ffffff" w:val="clear"/>
        <w:rPr>
          <w:color w:val="1155cc"/>
          <w:u w:val="single"/>
        </w:rPr>
      </w:pPr>
      <w:r w:rsidDel="00000000" w:rsidR="00000000" w:rsidRPr="00000000">
        <w:rPr>
          <w:color w:val="222222"/>
          <w:rtl w:val="0"/>
        </w:rPr>
        <w:t xml:space="preserve">See her story and others </w:t>
      </w:r>
      <w:hyperlink r:id="rId6">
        <w:r w:rsidDel="00000000" w:rsidR="00000000" w:rsidRPr="00000000">
          <w:rPr>
            <w:color w:val="1155cc"/>
            <w:u w:val="single"/>
            <w:rtl w:val="0"/>
          </w:rPr>
          <w:t xml:space="preserve">www.wgntv.com/remarkablewomen</w:t>
        </w:r>
      </w:hyperlink>
      <w:r w:rsidDel="00000000" w:rsidR="00000000" w:rsidRPr="00000000">
        <w:rPr>
          <w:rtl w:val="0"/>
        </w:rPr>
      </w:r>
    </w:p>
    <w:p w:rsidR="00000000" w:rsidDel="00000000" w:rsidP="00000000" w:rsidRDefault="00000000" w:rsidRPr="00000000" w14:paraId="00000008">
      <w:pPr>
        <w:shd w:fill="ffffff" w:val="clear"/>
        <w:rPr>
          <w:color w:val="222222"/>
        </w:rPr>
      </w:pPr>
      <w:r w:rsidDel="00000000" w:rsidR="00000000" w:rsidRPr="00000000">
        <w:rPr>
          <w:color w:val="222222"/>
          <w:rtl w:val="0"/>
        </w:rPr>
        <w:t xml:space="preserve"> </w:t>
      </w:r>
    </w:p>
    <w:p w:rsidR="00000000" w:rsidDel="00000000" w:rsidP="00000000" w:rsidRDefault="00000000" w:rsidRPr="00000000" w14:paraId="00000009">
      <w:pPr>
        <w:shd w:fill="ffffff" w:val="clear"/>
        <w:rPr>
          <w:color w:val="222222"/>
        </w:rPr>
      </w:pPr>
      <w:r w:rsidDel="00000000" w:rsidR="00000000" w:rsidRPr="00000000">
        <w:rPr>
          <w:color w:val="222222"/>
          <w:rtl w:val="0"/>
        </w:rPr>
        <w:t xml:space="preserve">The “Remarkable Women” initiative was designed to celebrate local women that inspire, lead and pave the way for other women to succeed.  Based on nominations with universally selected criteria, including community contributions, self-achievement, and family impact, each Nexstar market selected four local women for consideration as that market’s “Remarkable Woman.”  The pool of finalists was then narrowed to one woman per market, and Mrs. Liggins was selected as the overall winner. </w:t>
      </w:r>
    </w:p>
    <w:p w:rsidR="00000000" w:rsidDel="00000000" w:rsidP="00000000" w:rsidRDefault="00000000" w:rsidRPr="00000000" w14:paraId="0000000A">
      <w:pPr>
        <w:shd w:fill="ffffff" w:val="clear"/>
        <w:rPr>
          <w:color w:val="222222"/>
        </w:rPr>
      </w:pPr>
      <w:r w:rsidDel="00000000" w:rsidR="00000000" w:rsidRPr="00000000">
        <w:rPr>
          <w:color w:val="222222"/>
          <w:rtl w:val="0"/>
        </w:rPr>
        <w:t xml:space="preserve"> </w:t>
      </w:r>
    </w:p>
    <w:p w:rsidR="00000000" w:rsidDel="00000000" w:rsidP="00000000" w:rsidRDefault="00000000" w:rsidRPr="00000000" w14:paraId="0000000B">
      <w:pPr>
        <w:shd w:fill="ffffff" w:val="clear"/>
        <w:rPr>
          <w:color w:val="222222"/>
        </w:rPr>
      </w:pPr>
      <w:r w:rsidDel="00000000" w:rsidR="00000000" w:rsidRPr="00000000">
        <w:rPr>
          <w:color w:val="222222"/>
          <w:rtl w:val="0"/>
        </w:rPr>
        <w:t xml:space="preserve">Mrs. Liggins also serves as Chief Executive Officer of the non-profit organization, “BAG Lady Outreach,” which she founded in January 2019.  The organization distributes personal care items, food, and services to the homeless and others who are struggling to fulfill basic needs.  To date, the organization has distributed more than 6,000 bags of personal hygiene products and other necessities to those in need.</w:t>
      </w:r>
    </w:p>
    <w:p w:rsidR="00000000" w:rsidDel="00000000" w:rsidP="00000000" w:rsidRDefault="00000000" w:rsidRPr="00000000" w14:paraId="0000000C">
      <w:pPr>
        <w:shd w:fill="ffffff" w:val="clear"/>
        <w:rPr>
          <w:color w:val="222222"/>
        </w:rPr>
      </w:pPr>
      <w:r w:rsidDel="00000000" w:rsidR="00000000" w:rsidRPr="00000000">
        <w:rPr>
          <w:rtl w:val="0"/>
        </w:rPr>
      </w:r>
    </w:p>
    <w:p w:rsidR="00000000" w:rsidDel="00000000" w:rsidP="00000000" w:rsidRDefault="00000000" w:rsidRPr="00000000" w14:paraId="0000000D">
      <w:pPr>
        <w:shd w:fill="ffffff" w:val="clear"/>
        <w:rPr>
          <w:color w:val="111111"/>
          <w:highlight w:val="white"/>
        </w:rPr>
      </w:pPr>
      <w:r w:rsidDel="00000000" w:rsidR="00000000" w:rsidRPr="00000000">
        <w:rPr>
          <w:color w:val="222222"/>
          <w:rtl w:val="0"/>
        </w:rPr>
        <w:t xml:space="preserve">BAG Lady Outreach is also responsible for the Toiletry Locker Pilot Program that was implemented at several schools including: Crete- Monee Middle School (Crete, IL), Thorton Township Highschool (Dolton, IL), Sandridge Elementary (Lynwood, IL) and Joliet Central and West High Schools (Joliet, IL) in 2019. </w:t>
      </w:r>
      <w:r w:rsidDel="00000000" w:rsidR="00000000" w:rsidRPr="00000000">
        <w:rPr>
          <w:color w:val="111111"/>
          <w:highlight w:val="white"/>
          <w:rtl w:val="0"/>
        </w:rPr>
        <w:t xml:space="preserve">These locations were selected strategically to provide further assistance and resources to students who are observed to be in regular need of items. </w:t>
      </w:r>
    </w:p>
    <w:p w:rsidR="00000000" w:rsidDel="00000000" w:rsidP="00000000" w:rsidRDefault="00000000" w:rsidRPr="00000000" w14:paraId="0000000E">
      <w:pPr>
        <w:shd w:fill="ffffff" w:val="clear"/>
        <w:rPr>
          <w:color w:val="111111"/>
          <w:highlight w:val="white"/>
        </w:rPr>
      </w:pPr>
      <w:r w:rsidDel="00000000" w:rsidR="00000000" w:rsidRPr="00000000">
        <w:rPr>
          <w:rtl w:val="0"/>
        </w:rPr>
      </w:r>
    </w:p>
    <w:p w:rsidR="00000000" w:rsidDel="00000000" w:rsidP="00000000" w:rsidRDefault="00000000" w:rsidRPr="00000000" w14:paraId="0000000F">
      <w:pPr>
        <w:shd w:fill="ffffff" w:val="clear"/>
        <w:rPr>
          <w:color w:val="222222"/>
        </w:rPr>
      </w:pPr>
      <w:r w:rsidDel="00000000" w:rsidR="00000000" w:rsidRPr="00000000">
        <w:rPr>
          <w:color w:val="222222"/>
          <w:rtl w:val="0"/>
        </w:rPr>
        <w:t xml:space="preserve">The married mother of three, Mrs. Liggins works as an area lead for the Northern Illinois Food Bank, serving several counties located South and West of Chicago.  She understands the issue of food insecurity and is an advocate for those suffer chronic hunger.  She helps build the capacity of community organizations to provide food to such at-risk populations as children, seniors and low-income families.   </w:t>
      </w:r>
    </w:p>
    <w:p w:rsidR="00000000" w:rsidDel="00000000" w:rsidP="00000000" w:rsidRDefault="00000000" w:rsidRPr="00000000" w14:paraId="00000010">
      <w:pPr>
        <w:shd w:fill="ffffff" w:val="clear"/>
        <w:rPr>
          <w:color w:val="222222"/>
        </w:rPr>
      </w:pPr>
      <w:r w:rsidDel="00000000" w:rsidR="00000000" w:rsidRPr="00000000">
        <w:rPr>
          <w:rtl w:val="0"/>
        </w:rPr>
      </w:r>
    </w:p>
    <w:p w:rsidR="00000000" w:rsidDel="00000000" w:rsidP="00000000" w:rsidRDefault="00000000" w:rsidRPr="00000000" w14:paraId="00000011">
      <w:pPr>
        <w:shd w:fill="ffffff" w:val="clear"/>
        <w:rPr>
          <w:color w:val="222222"/>
        </w:rPr>
      </w:pPr>
      <w:r w:rsidDel="00000000" w:rsidR="00000000" w:rsidRPr="00000000">
        <w:rPr>
          <w:color w:val="222222"/>
          <w:rtl w:val="0"/>
        </w:rPr>
        <w:t xml:space="preserve">“I am flabbergasted,” commented an excited Mrs. Liggins.  “I’m grateful and blessed to be able to do this, especially during this time of pandemic.  I’m an essential worker along with, I’m sure, many of the other “Remarkable Women” nominated across the country. People come to us for service and we need to be here for them.  The most recent 700 bags that I have given out through “BAG Lady Outreach” included toiletries, masks, hand sanitizer and gloves. I’m excited to use this prize money to help more people and I want to thank Nexstar and WGN-TV for this incredible honor.”</w:t>
      </w:r>
    </w:p>
    <w:p w:rsidR="00000000" w:rsidDel="00000000" w:rsidP="00000000" w:rsidRDefault="00000000" w:rsidRPr="00000000" w14:paraId="00000012">
      <w:pPr>
        <w:shd w:fill="ffffff" w:val="clear"/>
        <w:rPr>
          <w:b w:val="1"/>
          <w:color w:val="222222"/>
        </w:rPr>
      </w:pPr>
      <w:r w:rsidDel="00000000" w:rsidR="00000000" w:rsidRPr="00000000">
        <w:rPr>
          <w:b w:val="1"/>
          <w:color w:val="222222"/>
          <w:rtl w:val="0"/>
        </w:rPr>
        <w:t xml:space="preserve"> </w:t>
      </w:r>
    </w:p>
    <w:p w:rsidR="00000000" w:rsidDel="00000000" w:rsidP="00000000" w:rsidRDefault="00000000" w:rsidRPr="00000000" w14:paraId="00000013">
      <w:pPr>
        <w:shd w:fill="ffffff" w:val="clear"/>
        <w:rPr>
          <w:color w:val="222222"/>
        </w:rPr>
      </w:pPr>
      <w:r w:rsidDel="00000000" w:rsidR="00000000" w:rsidRPr="00000000">
        <w:rPr>
          <w:color w:val="222222"/>
          <w:rtl w:val="0"/>
        </w:rPr>
        <w:t xml:space="preserve">As the winner of Nexstar’s “Remarkable Women” initiative, Mrs. Liggins has asked Nexstar to donate her $5,000 prize to the non-profit organization she founded, “BAG Lady Outreach,” where the funds will be used to continue helping those in need.</w:t>
      </w:r>
    </w:p>
    <w:p w:rsidR="00000000" w:rsidDel="00000000" w:rsidP="00000000" w:rsidRDefault="00000000" w:rsidRPr="00000000" w14:paraId="00000014">
      <w:pPr>
        <w:shd w:fill="ffffff" w:val="clear"/>
        <w:spacing w:line="319.0909090909091" w:lineRule="auto"/>
        <w:rPr>
          <w:color w:val="222222"/>
        </w:rPr>
      </w:pPr>
      <w:r w:rsidDel="00000000" w:rsidR="00000000" w:rsidRPr="00000000">
        <w:rPr>
          <w:color w:val="222222"/>
          <w:rtl w:val="0"/>
        </w:rPr>
        <w:t xml:space="preserve"> </w:t>
      </w:r>
    </w:p>
    <w:p w:rsidR="00000000" w:rsidDel="00000000" w:rsidP="00000000" w:rsidRDefault="00000000" w:rsidRPr="00000000" w14:paraId="00000015">
      <w:pPr>
        <w:shd w:fill="ffffff" w:val="clear"/>
        <w:rPr>
          <w:color w:val="1155cc"/>
          <w:u w:val="single"/>
        </w:rPr>
      </w:pPr>
      <w:r w:rsidDel="00000000" w:rsidR="00000000" w:rsidRPr="00000000">
        <w:rPr>
          <w:rtl w:val="0"/>
        </w:rPr>
      </w:r>
    </w:p>
    <w:p w:rsidR="00000000" w:rsidDel="00000000" w:rsidP="00000000" w:rsidRDefault="00000000" w:rsidRPr="00000000" w14:paraId="00000016">
      <w:pPr>
        <w:shd w:fill="ffffff" w:val="clear"/>
        <w:spacing w:after="200" w:before="200" w:line="234.00000000000003" w:lineRule="auto"/>
        <w:rPr>
          <w:b w:val="1"/>
          <w:color w:val="222222"/>
        </w:rPr>
      </w:pPr>
      <w:r w:rsidDel="00000000" w:rsidR="00000000" w:rsidRPr="00000000">
        <w:rPr>
          <w:b w:val="1"/>
          <w:color w:val="222222"/>
          <w:rtl w:val="0"/>
        </w:rPr>
        <w:t xml:space="preserve"> About Nexstar Media Group, Inc.</w:t>
      </w:r>
    </w:p>
    <w:p w:rsidR="00000000" w:rsidDel="00000000" w:rsidP="00000000" w:rsidRDefault="00000000" w:rsidRPr="00000000" w14:paraId="00000017">
      <w:pPr>
        <w:shd w:fill="ffffff" w:val="clear"/>
        <w:rPr>
          <w:color w:val="222222"/>
        </w:rPr>
      </w:pPr>
      <w:r w:rsidDel="00000000" w:rsidR="00000000" w:rsidRPr="00000000">
        <w:rPr>
          <w:color w:val="222222"/>
          <w:rtl w:val="0"/>
        </w:rPr>
        <w:t xml:space="preserve">Nexstar Media Group is a leading diversified media company that leverages localism to bring new services and value to consumers and advertisers through its traditional media, digital and mobile media platforms. Nexstar owns, operates, programs or provides sales and other services to 196 television stations and related digital multicast signals reaching 114 markets or approximately 38% of all U.S. television households (reflecting the FCC’s UHF discount). Nexstar’s portfolio includes primary affiliates of NBC, CBS, ABC, FOX, MyNetworkTV and The CW. Nexstar’s community portal websites offer additional hyper-local content and verticals for consumers and advertisers, allowing audiences to choose where, when and how they access content while creating new revenue opportunities. Nexstar also owns WGN America, a growing national general entertainment cable network and a 31.3% ownership stake in TV Food Network, a top tier cable asset.  For more information please visit </w:t>
      </w:r>
      <w:hyperlink r:id="rId7">
        <w:r w:rsidDel="00000000" w:rsidR="00000000" w:rsidRPr="00000000">
          <w:rPr>
            <w:color w:val="1155cc"/>
            <w:u w:val="single"/>
            <w:rtl w:val="0"/>
          </w:rPr>
          <w:t xml:space="preserve">www.nexstar.tv</w:t>
        </w:r>
      </w:hyperlink>
      <w:r w:rsidDel="00000000" w:rsidR="00000000" w:rsidRPr="00000000">
        <w:rPr>
          <w:color w:val="222222"/>
          <w:rtl w:val="0"/>
        </w:rPr>
        <w:t xml:space="preserve">.</w:t>
      </w:r>
    </w:p>
    <w:p w:rsidR="00000000" w:rsidDel="00000000" w:rsidP="00000000" w:rsidRDefault="00000000" w:rsidRPr="00000000" w14:paraId="00000018">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wgntv.com/remarkablewomen" TargetMode="External"/><Relationship Id="rId7" Type="http://schemas.openxmlformats.org/officeDocument/2006/relationships/hyperlink" Target="http://www.nexstar.t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